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PRISTOPNA IZJAVA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770.0" w:type="dxa"/>
        <w:jc w:val="left"/>
        <w:tblInd w:w="5490.0" w:type="dxa"/>
        <w:tblBorders>
          <w:top w:color="b7b7b7" w:space="0" w:sz="4" w:val="single"/>
          <w:left w:color="b7b7b7" w:space="0" w:sz="4" w:val="single"/>
          <w:bottom w:color="b7b7b7" w:space="0" w:sz="4" w:val="single"/>
          <w:right w:color="b7b7b7" w:space="0" w:sz="4" w:val="single"/>
          <w:insideH w:color="b7b7b7" w:space="0" w:sz="4" w:val="single"/>
          <w:insideV w:color="b7b7b7" w:space="0" w:sz="4" w:val="single"/>
        </w:tblBorders>
        <w:tblLayout w:type="fixed"/>
        <w:tblLook w:val="0000"/>
      </w:tblPr>
      <w:tblGrid>
        <w:gridCol w:w="4770"/>
        <w:tblGridChange w:id="0">
          <w:tblGrid>
            <w:gridCol w:w="4770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 št./ID: 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Podpisani</w:t>
      </w:r>
      <w:r w:rsidDel="00000000" w:rsidR="00000000" w:rsidRPr="00000000">
        <w:rPr>
          <w:rtl w:val="0"/>
        </w:rPr>
      </w:r>
    </w:p>
    <w:tbl>
      <w:tblPr>
        <w:tblStyle w:val="Table2"/>
        <w:tblW w:w="10245.0" w:type="dxa"/>
        <w:jc w:val="left"/>
        <w:tblInd w:w="3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1365"/>
        <w:gridCol w:w="105"/>
        <w:gridCol w:w="2475"/>
        <w:gridCol w:w="1500"/>
        <w:gridCol w:w="4800"/>
        <w:tblGridChange w:id="0">
          <w:tblGrid>
            <w:gridCol w:w="1365"/>
            <w:gridCol w:w="105"/>
            <w:gridCol w:w="2475"/>
            <w:gridCol w:w="1500"/>
            <w:gridCol w:w="480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Priimek</w:t>
              <w:br w:type="textWrapping"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Telefon </w:t>
              <w:br w:type="textWrapping"/>
              <w:t xml:space="preserve">- v službi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Priimek ob rojstvu</w:t>
              <w:br w:type="textWrapping"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 doma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Ime</w:t>
              <w:br w:type="textWrapping"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 mobilni</w:t>
            </w:r>
          </w:p>
        </w:tc>
      </w:tr>
      <w:tr>
        <w:trPr>
          <w:cantSplit w:val="0"/>
          <w:trHeight w:val="701.279296875" w:hRule="atLeast"/>
          <w:tblHeader w:val="0"/>
        </w:trPr>
        <w:tc>
          <w:tcPr>
            <w:gridSpan w:val="2"/>
            <w:tcBorders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Datum rojstva</w:t>
            </w:r>
          </w:p>
        </w:tc>
        <w:tc>
          <w:tcPr>
            <w:gridSpan w:val="2"/>
            <w:tcBorders>
              <w:left w:color="cccccc" w:space="0" w:sz="8" w:val="single"/>
            </w:tcBorders>
            <w:shd w:fill="auto" w:val="clear"/>
            <w:tcMar>
              <w:top w:w="-100.80000000000001" w:type="dxa"/>
              <w:left w:w="-100.80000000000001" w:type="dxa"/>
              <w:bottom w:w="-100.80000000000001" w:type="dxa"/>
              <w:right w:w="-100.80000000000001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600.0" w:type="dxa"/>
              <w:jc w:val="left"/>
              <w:tblInd w:w="144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tblGridChange w:id="0">
                <w:tblGrid>
                  <w:gridCol w:w="360"/>
                  <w:gridCol w:w="360"/>
                  <w:gridCol w:w="360"/>
                  <w:gridCol w:w="360"/>
                  <w:gridCol w:w="360"/>
                  <w:gridCol w:w="360"/>
                  <w:gridCol w:w="360"/>
                  <w:gridCol w:w="360"/>
                  <w:gridCol w:w="360"/>
                  <w:gridCol w:w="3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-44.64" w:type="dxa"/>
                    <w:left w:w="-44.64" w:type="dxa"/>
                    <w:bottom w:w="-44.64" w:type="dxa"/>
                    <w:right w:w="-44.64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Kraj rojstva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righ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Spol</w:t>
            </w:r>
          </w:p>
        </w:tc>
        <w:tc>
          <w:tcPr>
            <w:gridSpan w:val="2"/>
            <w:tcBorders>
              <w:left w:color="cccccc" w:space="0" w:sz="8" w:val="single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ženski -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Ž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               moški -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Naslov</w:t>
              <w:br w:type="textWrapping"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Državljanstvo</w:t>
            </w:r>
          </w:p>
        </w:tc>
      </w:tr>
      <w:tr>
        <w:trPr>
          <w:cantSplit w:val="0"/>
          <w:trHeight w:val="686.279296875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Poštna številka</w:t>
            </w:r>
          </w:p>
        </w:tc>
        <w:tc>
          <w:tcPr>
            <w:gridSpan w:val="3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4"/>
                <w:szCs w:val="4"/>
              </w:rPr>
            </w:pPr>
            <w:r w:rsidDel="00000000" w:rsidR="00000000" w:rsidRPr="00000000">
              <w:rPr>
                <w:rFonts w:ascii="Verdana" w:cs="Verdana" w:eastAsia="Verdana" w:hAnsi="Verdana"/>
                <w:sz w:val="4"/>
                <w:szCs w:val="4"/>
                <w:rtl w:val="0"/>
              </w:rPr>
              <w:t xml:space="preserve">  </w:t>
            </w:r>
          </w:p>
          <w:tbl>
            <w:tblPr>
              <w:tblStyle w:val="Table4"/>
              <w:tblW w:w="1440.0" w:type="dxa"/>
              <w:jc w:val="left"/>
              <w:tblInd w:w="144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60"/>
              <w:gridCol w:w="360"/>
              <w:gridCol w:w="360"/>
              <w:gridCol w:w="360"/>
              <w:tblGridChange w:id="0">
                <w:tblGrid>
                  <w:gridCol w:w="360"/>
                  <w:gridCol w:w="360"/>
                  <w:gridCol w:w="360"/>
                  <w:gridCol w:w="3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Stopnja izobrazbe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Ime pošte</w:t>
              <w:br w:type="textWrapping"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Poklic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Gasilski čin</w:t>
              <w:br w:type="textWrapping"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Delodajalec</w:t>
            </w:r>
          </w:p>
        </w:tc>
      </w:tr>
      <w:tr>
        <w:trPr>
          <w:cantSplit w:val="0"/>
          <w:trHeight w:val="306.4" w:hRule="atLeast"/>
          <w:tblHeader w:val="0"/>
        </w:trPr>
        <w:tc>
          <w:tcPr>
            <w:gridSpan w:val="5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Spodnje podatke se lahko zbira samo za operativne gasilce: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Matična številka </w:t>
              <w:br w:type="textWrapping"/>
            </w:r>
          </w:p>
        </w:tc>
        <w:tc>
          <w:tcPr>
            <w:gridSpan w:val="2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600.0" w:type="dxa"/>
              <w:jc w:val="left"/>
              <w:tblInd w:w="144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tblGridChange w:id="0">
                <w:tblGrid>
                  <w:gridCol w:w="360"/>
                  <w:gridCol w:w="360"/>
                  <w:gridCol w:w="360"/>
                  <w:gridCol w:w="360"/>
                  <w:gridCol w:w="360"/>
                  <w:gridCol w:w="360"/>
                  <w:gridCol w:w="360"/>
                  <w:gridCol w:w="360"/>
                  <w:gridCol w:w="360"/>
                  <w:gridCol w:w="3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Vozniško dovoljenje </w:t>
              <w:br w:type="textWrapping"/>
              <w:t xml:space="preserve">- vrsta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Davčna številka</w:t>
              <w:br w:type="textWrapping"/>
            </w:r>
          </w:p>
        </w:tc>
        <w:tc>
          <w:tcPr>
            <w:gridSpan w:val="2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880.0" w:type="dxa"/>
              <w:jc w:val="left"/>
              <w:tblInd w:w="144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tblGridChange w:id="0">
                <w:tblGrid>
                  <w:gridCol w:w="360"/>
                  <w:gridCol w:w="360"/>
                  <w:gridCol w:w="360"/>
                  <w:gridCol w:w="360"/>
                  <w:gridCol w:w="360"/>
                  <w:gridCol w:w="360"/>
                  <w:gridCol w:w="360"/>
                  <w:gridCol w:w="3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 številka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Datum zdravniškega pregleda</w:t>
              <w:br w:type="textWrapping"/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Elektronska pošta</w:t>
            </w:r>
          </w:p>
        </w:tc>
      </w:tr>
    </w:tbl>
    <w:p w:rsidR="00000000" w:rsidDel="00000000" w:rsidP="00000000" w:rsidRDefault="00000000" w:rsidRPr="00000000" w14:paraId="0000006B">
      <w:pPr>
        <w:tabs>
          <w:tab w:val="left" w:pos="8931"/>
        </w:tabs>
        <w:spacing w:after="60" w:before="12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želim postati član-ica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rtl w:val="0"/>
        </w:rPr>
        <w:t xml:space="preserve">Prostovoljnega gasilskega društva Videm pri Ptuju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v nadaljevanju PGD in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06C">
      <w:pPr>
        <w:tabs>
          <w:tab w:val="left" w:pos="8931"/>
        </w:tabs>
        <w:spacing w:after="60" w:before="12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IZJAVLJAM:</w:t>
      </w:r>
    </w:p>
    <w:p w:rsidR="00000000" w:rsidDel="00000000" w:rsidP="00000000" w:rsidRDefault="00000000" w:rsidRPr="00000000" w14:paraId="0000006D">
      <w:pPr>
        <w:keepLines w:val="1"/>
        <w:numPr>
          <w:ilvl w:val="0"/>
          <w:numId w:val="1"/>
        </w:numPr>
        <w:tabs>
          <w:tab w:val="left" w:pos="8931"/>
        </w:tabs>
        <w:spacing w:after="0" w:lineRule="auto"/>
        <w:ind w:left="425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 prostovoljno pristopam v PGD kot član-ica,</w:t>
      </w:r>
    </w:p>
    <w:p w:rsidR="00000000" w:rsidDel="00000000" w:rsidP="00000000" w:rsidRDefault="00000000" w:rsidRPr="00000000" w14:paraId="0000006E">
      <w:pPr>
        <w:keepLines w:val="1"/>
        <w:numPr>
          <w:ilvl w:val="0"/>
          <w:numId w:val="1"/>
        </w:numPr>
        <w:tabs>
          <w:tab w:val="left" w:pos="8931"/>
        </w:tabs>
        <w:spacing w:after="0" w:lineRule="auto"/>
        <w:ind w:left="425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 se zavezujem spoštovati statut PGD in gasilskih zvez, v katere je PGD vključeno, in drugih splošnih aktov PGD,</w:t>
      </w:r>
    </w:p>
    <w:p w:rsidR="00000000" w:rsidDel="00000000" w:rsidP="00000000" w:rsidRDefault="00000000" w:rsidRPr="00000000" w14:paraId="0000006F">
      <w:pPr>
        <w:keepLines w:val="1"/>
        <w:numPr>
          <w:ilvl w:val="0"/>
          <w:numId w:val="1"/>
        </w:numPr>
        <w:tabs>
          <w:tab w:val="left" w:pos="8931"/>
          <w:tab w:val="left" w:pos="9923"/>
        </w:tabs>
        <w:spacing w:after="0" w:lineRule="auto"/>
        <w:ind w:left="425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 se zavezujem plačevati članarino,  </w:t>
      </w:r>
    </w:p>
    <w:p w:rsidR="00000000" w:rsidDel="00000000" w:rsidP="00000000" w:rsidRDefault="00000000" w:rsidRPr="00000000" w14:paraId="00000070">
      <w:pPr>
        <w:keepLines w:val="1"/>
        <w:numPr>
          <w:ilvl w:val="0"/>
          <w:numId w:val="1"/>
        </w:numPr>
        <w:tabs>
          <w:tab w:val="left" w:pos="8931"/>
        </w:tabs>
        <w:spacing w:after="0" w:lineRule="auto"/>
        <w:ind w:left="425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 bom pri opravljanju gasilske dejavnosti spoštoval-a vse veljavne predpise, ki urejajo to področje, se udeleževal-a izobraževanj in skrbel-a za ugled gasilske organizacije v državi in nesebično pomagal-a pri izvajanju gasilskih aktivnosti, ki jih bo organiziralo PGD in</w:t>
      </w:r>
    </w:p>
    <w:p w:rsidR="00000000" w:rsidDel="00000000" w:rsidP="00000000" w:rsidRDefault="00000000" w:rsidRPr="00000000" w14:paraId="00000071">
      <w:pPr>
        <w:keepLines w:val="1"/>
        <w:numPr>
          <w:ilvl w:val="0"/>
          <w:numId w:val="1"/>
        </w:numPr>
        <w:tabs>
          <w:tab w:val="left" w:pos="8931"/>
        </w:tabs>
        <w:spacing w:after="0" w:lineRule="auto"/>
        <w:ind w:left="425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da sem seznanjen-a s Kodeksom etike slovenskega prostovoljnega gasilstva.</w:t>
      </w:r>
    </w:p>
    <w:p w:rsidR="00000000" w:rsidDel="00000000" w:rsidP="00000000" w:rsidRDefault="00000000" w:rsidRPr="00000000" w14:paraId="00000072">
      <w:pPr>
        <w:tabs>
          <w:tab w:val="left" w:pos="8931"/>
        </w:tabs>
        <w:spacing w:after="60" w:before="60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Strinjam se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da PGD uporablja moje osebne podatke v evidenci članstva in za potrebe zvez, v katere je včlanjeno ali jih je ustanovilo.</w:t>
      </w:r>
    </w:p>
    <w:tbl>
      <w:tblPr>
        <w:tblStyle w:val="Table7"/>
        <w:tblW w:w="10109.0" w:type="dxa"/>
        <w:jc w:val="left"/>
        <w:tblLayout w:type="fixed"/>
        <w:tblLook w:val="0000"/>
      </w:tblPr>
      <w:tblGrid>
        <w:gridCol w:w="3299"/>
        <w:gridCol w:w="2130"/>
        <w:gridCol w:w="4680"/>
        <w:tblGridChange w:id="0">
          <w:tblGrid>
            <w:gridCol w:w="3299"/>
            <w:gridCol w:w="2130"/>
            <w:gridCol w:w="46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Kraj in 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Lastnoročni podpis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000000" w:space="1" w:sz="4" w:val="single"/>
        </w:pBdr>
        <w:ind w:firstLine="708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1" w:sz="4" w:val="single"/>
        </w:pBdr>
        <w:ind w:left="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UGOTOVITEV: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Upravni odbor PGD Videm pri Ptuju je na svoji seji dne _____________ 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ugotovil, da prosilec-ka izpolnjuje (ne izpolnjuje) pogoje za sprejem v članstvo in postane član-ica z dnem ______________.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Vpiše se v matično knjigo članov  oz. v spletno aplikacijo VULKAN pod matično številko ______________ oz ID: ______________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2160" w:firstLine="72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ab/>
        <w:tab/>
        <w:tab/>
        <w:tab/>
        <w:tab/>
        <w:tab/>
        <w:tab/>
        <w:t xml:space="preserve">Predsednik:</w:t>
      </w:r>
    </w:p>
    <w:p w:rsidR="00000000" w:rsidDel="00000000" w:rsidP="00000000" w:rsidRDefault="00000000" w:rsidRPr="00000000" w14:paraId="0000007F">
      <w:pPr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ab/>
        <w:tab/>
        <w:tab/>
        <w:tab/>
        <w:tab/>
        <w:tab/>
        <w:t xml:space="preserve">(žig PGD)</w:t>
        <w:tab/>
        <w:tab/>
        <w:tab/>
        <w:tab/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80" w:top="0" w:left="900" w:right="6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rPr>
        <w:b w:val="1"/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8"/>
      <w:tblW w:w="10230.0" w:type="dxa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2895"/>
      <w:gridCol w:w="7335"/>
      <w:tblGridChange w:id="0">
        <w:tblGrid>
          <w:gridCol w:w="2895"/>
          <w:gridCol w:w="733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top"/>
        </w:tcPr>
        <w:p w:rsidR="00000000" w:rsidDel="00000000" w:rsidP="00000000" w:rsidRDefault="00000000" w:rsidRPr="00000000" w14:paraId="00000083">
          <w:pPr>
            <w:widowControl w:val="0"/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</w:rPr>
            <w:drawing>
              <wp:inline distB="114300" distT="114300" distL="114300" distR="114300">
                <wp:extent cx="1704975" cy="508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08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top"/>
        </w:tcPr>
        <w:p w:rsidR="00000000" w:rsidDel="00000000" w:rsidP="00000000" w:rsidRDefault="00000000" w:rsidRPr="00000000" w14:paraId="00000084">
          <w:pPr>
            <w:jc w:val="right"/>
            <w:rPr>
              <w:rFonts w:ascii="Open Sans" w:cs="Open Sans" w:eastAsia="Open Sans" w:hAnsi="Open Sans"/>
              <w:b w:val="1"/>
              <w:sz w:val="22"/>
              <w:szCs w:val="22"/>
            </w:rPr>
          </w:pPr>
          <w:r w:rsidDel="00000000" w:rsidR="00000000" w:rsidRPr="00000000">
            <w:rPr>
              <w:sz w:val="2"/>
              <w:szCs w:val="2"/>
              <w:rtl w:val="0"/>
            </w:rPr>
            <w:br w:type="textWrapping"/>
            <w:br w:type="textWrapping"/>
          </w:r>
          <w:r w:rsidDel="00000000" w:rsidR="00000000" w:rsidRPr="00000000">
            <w:rPr>
              <w:rFonts w:ascii="Open Sans" w:cs="Open Sans" w:eastAsia="Open Sans" w:hAnsi="Open Sans"/>
              <w:b w:val="1"/>
              <w:sz w:val="22"/>
              <w:szCs w:val="22"/>
              <w:rtl w:val="0"/>
            </w:rPr>
            <w:t xml:space="preserve">PROSTOVOLJNO GASILSKO DRUŠTVO VIDEM</w:t>
          </w:r>
        </w:p>
        <w:p w:rsidR="00000000" w:rsidDel="00000000" w:rsidP="00000000" w:rsidRDefault="00000000" w:rsidRPr="00000000" w14:paraId="00000085">
          <w:pPr>
            <w:jc w:val="right"/>
            <w:rPr>
              <w:rFonts w:ascii="Open Sans" w:cs="Open Sans" w:eastAsia="Open Sans" w:hAnsi="Open Sans"/>
              <w:sz w:val="26"/>
              <w:szCs w:val="26"/>
            </w:rPr>
          </w:pPr>
          <w:r w:rsidDel="00000000" w:rsidR="00000000" w:rsidRPr="00000000">
            <w:rPr>
              <w:rFonts w:ascii="Open Sans" w:cs="Open Sans" w:eastAsia="Open Sans" w:hAnsi="Open Sans"/>
              <w:sz w:val="18"/>
              <w:szCs w:val="18"/>
              <w:rtl w:val="0"/>
            </w:rPr>
            <w:t xml:space="preserve">Videm pri Ptuju 51/a; 2284 VIDEM pri PTUJU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6">
    <w:pPr>
      <w:keepNext w:val="1"/>
      <w:ind w:right="345"/>
      <w:rPr>
        <w:b w:val="1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1"/>
      <w:rPr>
        <w:b w:val="1"/>
        <w:sz w:val="2"/>
        <w:szCs w:val="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1"/>
      <w:rPr>
        <w:b w:val="1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—"/>
      <w:lvlJc w:val="left"/>
      <w:pPr>
        <w:ind w:left="425" w:hanging="425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l-S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avaden">
    <w:name w:val="Navaden"/>
    <w:next w:val="Navaden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sl-SI" w:val="en-US"/>
    </w:rPr>
  </w:style>
  <w:style w:type="paragraph" w:styleId="Naslov1">
    <w:name w:val="Naslov 1"/>
    <w:basedOn w:val="Navaden"/>
    <w:next w:val="Navaden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sl-SI" w:val="sl-SI"/>
    </w:rPr>
  </w:style>
  <w:style w:type="character" w:styleId="Privzetapisavaodstavka">
    <w:name w:val="Privzeta pisava odstavka"/>
    <w:next w:val="Privzetapisavaodstavk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avadnatabela">
    <w:name w:val="Navadna tabela"/>
    <w:next w:val="Navadnatabe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rezseznama">
    <w:name w:val="Brez seznama"/>
    <w:next w:val="Brezseznam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lobesedila2">
    <w:name w:val="Telo besedila 2"/>
    <w:basedOn w:val="Navaden"/>
    <w:next w:val="Telobesedila2"/>
    <w:autoRedefine w:val="0"/>
    <w:hidden w:val="0"/>
    <w:qFormat w:val="0"/>
    <w:pPr>
      <w:tabs>
        <w:tab w:val="left" w:leader="none" w:pos="8931"/>
      </w:tabs>
      <w:suppressAutoHyphens w:val="1"/>
      <w:autoSpaceDE w:val="0"/>
      <w:autoSpaceDN w:val="0"/>
      <w:spacing w:after="120" w:line="1" w:lineRule="atLeast"/>
      <w:ind w:left="142" w:leftChars="-1" w:rightChars="0" w:hanging="142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sl-SI" w:val="sl-SI"/>
    </w:rPr>
  </w:style>
  <w:style w:type="table" w:styleId="Tabela-mreža">
    <w:name w:val="Tabela - mreža"/>
    <w:basedOn w:val="Navadnatabela"/>
    <w:next w:val="Tabela-mreža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mrež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esedilooblačka">
    <w:name w:val="Besedilo oblačka"/>
    <w:basedOn w:val="Navaden"/>
    <w:next w:val="Besedilooblačka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sl-SI" w:val="en-US"/>
    </w:rPr>
  </w:style>
  <w:style w:type="paragraph" w:styleId="Zgradbadokumenta">
    <w:name w:val="Zgradba dokumenta"/>
    <w:basedOn w:val="Navaden"/>
    <w:next w:val="Zgradbadokumenta"/>
    <w:autoRedefine w:val="0"/>
    <w:hidden w:val="0"/>
    <w:qFormat w:val="0"/>
    <w:pPr>
      <w:shd w:color="auto" w:fill="000080" w:val="clear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sl-SI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L+W9LbJVDgV04342dKQXTwr91Q==">AMUW2mV9zNNxJBQDdgLmIq3eeZvLRheOYnl1pX9+q/KMAN6DPqjdd3Q0sUBOILOKuzTv6dKyBeeddcsU6kDGjsS57+e6eXHsZVOm2Ap/2OozzO0hKra9hm8=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2017-02-20T13:02:00Z</dcterms:created>
  <dc:creator>op</dc:creator>
</cp:coreProperties>
</file>